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40DB" w14:textId="77777777" w:rsidR="00E07F10" w:rsidRDefault="00F67A51" w:rsidP="00E07F10">
      <w:pPr>
        <w:ind w:left="5103"/>
        <w:contextualSpacing/>
        <w:jc w:val="right"/>
        <w:rPr>
          <w:rFonts w:eastAsiaTheme="minorEastAsia"/>
          <w:sz w:val="20"/>
          <w:szCs w:val="20"/>
        </w:rPr>
      </w:pPr>
      <w:r w:rsidRPr="00E07F10">
        <w:rPr>
          <w:rFonts w:eastAsiaTheme="minorEastAsia"/>
          <w:sz w:val="20"/>
          <w:szCs w:val="20"/>
        </w:rPr>
        <w:t>Приложение</w:t>
      </w:r>
    </w:p>
    <w:p w14:paraId="59961342" w14:textId="55A341AE" w:rsidR="00F67A51" w:rsidRPr="00E07F10" w:rsidRDefault="00F67A51" w:rsidP="00E07F10">
      <w:pPr>
        <w:ind w:left="5103"/>
        <w:contextualSpacing/>
        <w:jc w:val="right"/>
        <w:rPr>
          <w:rFonts w:eastAsiaTheme="minorEastAsia"/>
          <w:sz w:val="20"/>
          <w:szCs w:val="20"/>
        </w:rPr>
      </w:pPr>
      <w:r w:rsidRPr="00E07F10">
        <w:rPr>
          <w:rFonts w:eastAsiaTheme="minorEastAsia"/>
          <w:sz w:val="20"/>
          <w:szCs w:val="20"/>
        </w:rPr>
        <w:t xml:space="preserve"> к приказу </w:t>
      </w:r>
      <w:r w:rsidR="00E07F10">
        <w:rPr>
          <w:rFonts w:eastAsiaTheme="minorEastAsia"/>
          <w:sz w:val="20"/>
          <w:szCs w:val="20"/>
        </w:rPr>
        <w:t>председателя</w:t>
      </w:r>
      <w:r w:rsidRPr="00E07F10">
        <w:rPr>
          <w:rFonts w:eastAsiaTheme="minorEastAsia"/>
          <w:sz w:val="20"/>
          <w:szCs w:val="20"/>
        </w:rPr>
        <w:t xml:space="preserve">Территориальной избирательной комиссии № </w:t>
      </w:r>
      <w:r w:rsidR="00EF4476">
        <w:rPr>
          <w:rFonts w:eastAsiaTheme="minorEastAsia"/>
          <w:sz w:val="20"/>
          <w:szCs w:val="20"/>
        </w:rPr>
        <w:t>4</w:t>
      </w:r>
      <w:r w:rsidR="000A01AD">
        <w:rPr>
          <w:rFonts w:eastAsiaTheme="minorEastAsia"/>
          <w:sz w:val="20"/>
          <w:szCs w:val="20"/>
        </w:rPr>
        <w:t>8</w:t>
      </w:r>
    </w:p>
    <w:p w14:paraId="6D6DB4FF" w14:textId="4CE9A9A2" w:rsidR="00F67A51" w:rsidRPr="00E07F10" w:rsidRDefault="00F67A51" w:rsidP="00E07F10">
      <w:pPr>
        <w:ind w:left="5103"/>
        <w:contextualSpacing/>
        <w:jc w:val="right"/>
        <w:rPr>
          <w:rFonts w:eastAsiaTheme="minorEastAsia"/>
          <w:sz w:val="20"/>
          <w:szCs w:val="20"/>
        </w:rPr>
      </w:pPr>
      <w:r w:rsidRPr="00E07F10">
        <w:rPr>
          <w:rFonts w:eastAsiaTheme="minorEastAsia"/>
          <w:sz w:val="20"/>
          <w:szCs w:val="20"/>
        </w:rPr>
        <w:t xml:space="preserve">от </w:t>
      </w:r>
      <w:r w:rsidR="000A01AD">
        <w:rPr>
          <w:rFonts w:eastAsiaTheme="minorEastAsia"/>
          <w:sz w:val="20"/>
          <w:szCs w:val="20"/>
        </w:rPr>
        <w:t>1</w:t>
      </w:r>
      <w:r w:rsidR="00EF4476">
        <w:rPr>
          <w:rFonts w:eastAsiaTheme="minorEastAsia"/>
          <w:sz w:val="20"/>
          <w:szCs w:val="20"/>
        </w:rPr>
        <w:t xml:space="preserve">0.11.2020г </w:t>
      </w:r>
      <w:r w:rsidRPr="00E07F10">
        <w:rPr>
          <w:rFonts w:eastAsiaTheme="minorEastAsia"/>
          <w:sz w:val="20"/>
          <w:szCs w:val="20"/>
        </w:rPr>
        <w:t xml:space="preserve">№ </w:t>
      </w:r>
      <w:r w:rsidR="000A01AD">
        <w:rPr>
          <w:rFonts w:eastAsiaTheme="minorEastAsia"/>
          <w:sz w:val="20"/>
          <w:szCs w:val="20"/>
        </w:rPr>
        <w:t>30</w:t>
      </w:r>
      <w:r w:rsidR="00EF4476">
        <w:rPr>
          <w:rFonts w:eastAsiaTheme="minorEastAsia"/>
          <w:sz w:val="20"/>
          <w:szCs w:val="20"/>
        </w:rPr>
        <w:t>-</w:t>
      </w:r>
      <w:r w:rsidR="000A01AD">
        <w:rPr>
          <w:rFonts w:eastAsiaTheme="minorEastAsia"/>
          <w:sz w:val="20"/>
          <w:szCs w:val="20"/>
        </w:rPr>
        <w:t>4</w:t>
      </w:r>
    </w:p>
    <w:p w14:paraId="24C59BAA" w14:textId="77777777" w:rsidR="00F67A51" w:rsidRDefault="00F67A51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F19A81" w14:textId="77777777" w:rsidR="00F67A51" w:rsidRPr="00F67A51" w:rsidRDefault="00F67A51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>ПОЛОЖЕНИЕ</w:t>
      </w:r>
    </w:p>
    <w:p w14:paraId="0EC12739" w14:textId="5AAFD919" w:rsidR="00F67A51" w:rsidRPr="00F67A51" w:rsidRDefault="00F67A51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 xml:space="preserve">о порядке сообщения лицами, </w:t>
      </w:r>
      <w:r>
        <w:rPr>
          <w:rFonts w:ascii="Times New Roman" w:hAnsi="Times New Roman" w:cs="Times New Roman"/>
          <w:sz w:val="28"/>
          <w:szCs w:val="28"/>
        </w:rPr>
        <w:t xml:space="preserve">замещающими должности государственной гражданской службы Санкт-Петербурга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Территориальной избирательной комиссии № </w:t>
      </w:r>
      <w:r w:rsidR="00EF4476">
        <w:rPr>
          <w:rFonts w:ascii="Times New Roman" w:hAnsi="Times New Roman" w:cs="Times New Roman"/>
          <w:sz w:val="28"/>
          <w:szCs w:val="28"/>
        </w:rPr>
        <w:t>4</w:t>
      </w:r>
      <w:r w:rsidR="000A01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A7FD0" w14:textId="77777777" w:rsidR="00F67A51" w:rsidRPr="00F67A51" w:rsidRDefault="00F67A51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14:paraId="64D61AB0" w14:textId="77777777" w:rsidR="00F67A51" w:rsidRPr="00F67A51" w:rsidRDefault="00F67A51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14:paraId="04CAC0C3" w14:textId="77777777" w:rsidR="00F67A51" w:rsidRPr="00F67A51" w:rsidRDefault="00F67A51" w:rsidP="00F6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A51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14:paraId="71519EC0" w14:textId="77777777" w:rsidR="00F67A51" w:rsidRPr="00F67A51" w:rsidRDefault="00F67A51" w:rsidP="00F67A51">
      <w:pPr>
        <w:pStyle w:val="ConsPlusNormal"/>
        <w:jc w:val="both"/>
        <w:rPr>
          <w:sz w:val="28"/>
          <w:szCs w:val="28"/>
        </w:rPr>
      </w:pPr>
    </w:p>
    <w:p w14:paraId="63442881" w14:textId="74B5FEF5" w:rsidR="00F67A51" w:rsidRPr="00F67A51" w:rsidRDefault="00F67A51" w:rsidP="00F67A51">
      <w:pPr>
        <w:pStyle w:val="ConsPlusNormal"/>
        <w:ind w:firstLine="54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1. Настоящим Положением определяется порядок сообщения лицами, замещающими должности государственной </w:t>
      </w:r>
      <w:r>
        <w:rPr>
          <w:sz w:val="28"/>
          <w:szCs w:val="28"/>
        </w:rPr>
        <w:t xml:space="preserve">гражданской </w:t>
      </w:r>
      <w:r w:rsidRPr="00F67A51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Санкт-Петербурга в Территориальной избирательной комиссии № </w:t>
      </w:r>
      <w:r w:rsidR="00A362B9">
        <w:rPr>
          <w:sz w:val="28"/>
          <w:szCs w:val="28"/>
        </w:rPr>
        <w:t>4</w:t>
      </w:r>
      <w:r w:rsidR="000A01AD">
        <w:rPr>
          <w:sz w:val="28"/>
          <w:szCs w:val="28"/>
        </w:rPr>
        <w:t>8</w:t>
      </w:r>
      <w:r w:rsidR="00A362B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гражданские служащие)</w:t>
      </w:r>
      <w:r w:rsidRPr="00F67A51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48D2C756" w14:textId="77777777" w:rsidR="00F67A51" w:rsidRPr="00F67A51" w:rsidRDefault="00F67A51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Гражданские служащие </w:t>
      </w:r>
      <w:r w:rsidRPr="00F67A51">
        <w:rPr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сообщать </w:t>
      </w:r>
      <w:r>
        <w:rPr>
          <w:sz w:val="28"/>
          <w:szCs w:val="28"/>
        </w:rPr>
        <w:br/>
      </w:r>
      <w:r w:rsidRPr="00F67A51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59360C5A" w14:textId="77777777" w:rsidR="00F67A51" w:rsidRPr="00F67A51" w:rsidRDefault="00F67A51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Сообщение оформляется в письменной форме в виде уведомления </w:t>
      </w:r>
      <w:r>
        <w:rPr>
          <w:sz w:val="28"/>
          <w:szCs w:val="28"/>
        </w:rPr>
        <w:br/>
      </w:r>
      <w:r w:rsidRPr="00F67A51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14:paraId="0984B7EF" w14:textId="5A68DDA9" w:rsidR="00F67A51" w:rsidRPr="00F67A51" w:rsidRDefault="00F67A51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0" w:name="Par133"/>
      <w:bookmarkEnd w:id="0"/>
      <w:r w:rsidRPr="00F67A5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Гражданские служащие </w:t>
      </w:r>
      <w:r w:rsidRPr="00F67A51">
        <w:rPr>
          <w:sz w:val="28"/>
          <w:szCs w:val="28"/>
        </w:rPr>
        <w:t xml:space="preserve">направляют </w:t>
      </w:r>
      <w:r>
        <w:rPr>
          <w:sz w:val="28"/>
          <w:szCs w:val="28"/>
        </w:rPr>
        <w:t xml:space="preserve">председателю Территориальной избирательной комиссии № </w:t>
      </w:r>
      <w:r w:rsidR="00EF4476">
        <w:rPr>
          <w:sz w:val="28"/>
          <w:szCs w:val="28"/>
        </w:rPr>
        <w:t>4</w:t>
      </w:r>
      <w:r w:rsidR="000A01A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F67A51">
        <w:rPr>
          <w:sz w:val="28"/>
          <w:szCs w:val="28"/>
        </w:rPr>
        <w:t xml:space="preserve">уведомление, составленное по форме согласно </w:t>
      </w:r>
      <w:hyperlink w:anchor="Par179" w:tooltip="                                УВЕДОМЛЕНИЕ" w:history="1">
        <w:r w:rsidRPr="00F67A51">
          <w:rPr>
            <w:color w:val="0000FF"/>
            <w:sz w:val="28"/>
            <w:szCs w:val="28"/>
          </w:rPr>
          <w:t xml:space="preserve">приложению </w:t>
        </w:r>
        <w:r>
          <w:rPr>
            <w:color w:val="0000FF"/>
            <w:sz w:val="28"/>
            <w:szCs w:val="28"/>
          </w:rPr>
          <w:t>№</w:t>
        </w:r>
        <w:r w:rsidRPr="00F67A51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 к настоящему Порядку</w:t>
      </w:r>
      <w:r w:rsidRPr="00F67A51">
        <w:rPr>
          <w:sz w:val="28"/>
          <w:szCs w:val="28"/>
        </w:rPr>
        <w:t>.</w:t>
      </w:r>
    </w:p>
    <w:p w14:paraId="4390FA21" w14:textId="040C8659" w:rsidR="00322084" w:rsidRDefault="00322084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ar136"/>
      <w:bookmarkEnd w:id="1"/>
      <w:r>
        <w:rPr>
          <w:sz w:val="28"/>
          <w:szCs w:val="28"/>
        </w:rPr>
        <w:t>4. Уведомления, направленные государственными служащими, передаются для рассмотрения в Комиссию по соблюдению требований к служебному поведению государственных гражданских служащих в Территориальной избирательной комиссии и урегулированию конфликта интересов (далее – Комиссия).</w:t>
      </w:r>
    </w:p>
    <w:p w14:paraId="2BD8A792" w14:textId="77777777" w:rsidR="00322084" w:rsidRDefault="00322084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22084">
        <w:rPr>
          <w:sz w:val="28"/>
          <w:szCs w:val="28"/>
        </w:rPr>
        <w:t xml:space="preserve"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</w:t>
      </w:r>
      <w:r w:rsidRPr="00322084">
        <w:rPr>
          <w:sz w:val="28"/>
          <w:szCs w:val="28"/>
        </w:rPr>
        <w:lastRenderedPageBreak/>
        <w:t>заинтересованные организации.</w:t>
      </w:r>
    </w:p>
    <w:p w14:paraId="31A14EE0" w14:textId="77777777" w:rsidR="00322084" w:rsidRDefault="00322084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138"/>
      <w:bookmarkStart w:id="3" w:name="Par139"/>
      <w:bookmarkStart w:id="4" w:name="Par140"/>
      <w:bookmarkStart w:id="5" w:name="Par141"/>
      <w:bookmarkEnd w:id="2"/>
      <w:bookmarkEnd w:id="3"/>
      <w:bookmarkEnd w:id="4"/>
      <w:bookmarkEnd w:id="5"/>
      <w:r>
        <w:rPr>
          <w:sz w:val="28"/>
          <w:szCs w:val="28"/>
        </w:rPr>
        <w:t>5. По результатам предварительного рассмотрения уведомлений, поступивших в соответствии с пунктом 4 настоящего Положения в Комиссию, специалистом 1</w:t>
      </w:r>
      <w:r w:rsidR="006B35DE">
        <w:rPr>
          <w:sz w:val="28"/>
          <w:szCs w:val="28"/>
        </w:rPr>
        <w:t>-ой</w:t>
      </w:r>
      <w:r>
        <w:rPr>
          <w:sz w:val="28"/>
          <w:szCs w:val="28"/>
        </w:rPr>
        <w:t xml:space="preserve"> категории </w:t>
      </w:r>
      <w:r w:rsidR="006B35DE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Территориальной избирательной комиссии готовится мотивированное заключение на каждое из них.</w:t>
      </w:r>
    </w:p>
    <w:p w14:paraId="145BC21E" w14:textId="77777777" w:rsidR="00F67A51" w:rsidRPr="00F67A51" w:rsidRDefault="00F67A51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="00322084">
        <w:rPr>
          <w:sz w:val="28"/>
          <w:szCs w:val="28"/>
        </w:rPr>
        <w:t xml:space="preserve">Комиссии </w:t>
      </w:r>
      <w:r w:rsidRPr="00F67A51">
        <w:rPr>
          <w:sz w:val="28"/>
          <w:szCs w:val="28"/>
        </w:rPr>
        <w:t>в течение семи рабочих дне</w:t>
      </w:r>
      <w:r w:rsidR="00322084">
        <w:rPr>
          <w:sz w:val="28"/>
          <w:szCs w:val="28"/>
        </w:rPr>
        <w:t>й со дня поступления уведомлений</w:t>
      </w:r>
      <w:r w:rsidRPr="00F67A51">
        <w:rPr>
          <w:sz w:val="28"/>
          <w:szCs w:val="28"/>
        </w:rPr>
        <w:t>.</w:t>
      </w:r>
    </w:p>
    <w:p w14:paraId="1F32AB1A" w14:textId="77777777" w:rsidR="00F67A51" w:rsidRPr="00F67A51" w:rsidRDefault="00F67A51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 xml:space="preserve">В случае направления запросов, указанных в </w:t>
      </w:r>
      <w:hyperlink w:anchor="Par142" w:tooltip="В ходе предварительного рассмотрения уведомлений должностные лица Управления, подразделения Аппарата Правительства Российской Федерации, подразделения Министерства иностранных дел Российской Федерации имеют право получать в установленном порядке от лиц, направ" w:history="1">
        <w:r w:rsidRPr="00F67A51">
          <w:rPr>
            <w:color w:val="0000FF"/>
            <w:sz w:val="28"/>
            <w:szCs w:val="28"/>
          </w:rPr>
          <w:t xml:space="preserve">абзаце втором пункта </w:t>
        </w:r>
      </w:hyperlink>
      <w:r w:rsidR="00322084">
        <w:rPr>
          <w:sz w:val="28"/>
          <w:szCs w:val="28"/>
        </w:rPr>
        <w:t>4</w:t>
      </w:r>
      <w:r w:rsidRPr="00F67A51">
        <w:rPr>
          <w:sz w:val="28"/>
          <w:szCs w:val="28"/>
        </w:rPr>
        <w:t xml:space="preserve"> настоящего Положения, уведомления, заключения и другие материалы представляются председателю </w:t>
      </w:r>
      <w:r w:rsidR="00322084">
        <w:rPr>
          <w:sz w:val="28"/>
          <w:szCs w:val="28"/>
        </w:rPr>
        <w:t xml:space="preserve">Комиссии </w:t>
      </w:r>
      <w:r w:rsidRPr="00F67A51">
        <w:rPr>
          <w:sz w:val="28"/>
          <w:szCs w:val="28"/>
        </w:rPr>
        <w:t>в течение 45 дней со дня поступления уведомлений. Указанный срок может быть продлен, но не более чем на 30 дней.</w:t>
      </w:r>
    </w:p>
    <w:p w14:paraId="75DAD2BE" w14:textId="77777777" w:rsidR="00322084" w:rsidRDefault="00322084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7A51" w:rsidRPr="00F67A51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 по результатам рассмотрения уведомлений принимает одно из следующих решений:</w:t>
      </w:r>
    </w:p>
    <w:p w14:paraId="66D3BC1B" w14:textId="77777777" w:rsidR="00F67A51" w:rsidRPr="00F67A51" w:rsidRDefault="00F67A51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7A51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14:paraId="63E44607" w14:textId="77777777" w:rsidR="00F67A51" w:rsidRPr="00F67A51" w:rsidRDefault="00F67A51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6" w:name="Par148"/>
      <w:bookmarkEnd w:id="6"/>
      <w:r w:rsidRPr="00F67A51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14:paraId="475F5BCD" w14:textId="77777777" w:rsidR="00F67A51" w:rsidRPr="00F67A51" w:rsidRDefault="00F67A51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7" w:name="Par149"/>
      <w:bookmarkEnd w:id="7"/>
      <w:r w:rsidRPr="00F67A51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14:paraId="30519879" w14:textId="77777777" w:rsidR="00F67A51" w:rsidRPr="00F67A51" w:rsidRDefault="00322084" w:rsidP="00F67A5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7A51" w:rsidRPr="00F67A51">
        <w:rPr>
          <w:sz w:val="28"/>
          <w:szCs w:val="28"/>
        </w:rPr>
        <w:t xml:space="preserve">. 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="00F67A51" w:rsidRPr="00F67A51">
          <w:rPr>
            <w:color w:val="0000FF"/>
            <w:sz w:val="28"/>
            <w:szCs w:val="28"/>
          </w:rPr>
          <w:t>подпунктом "б"</w:t>
        </w:r>
        <w:r w:rsidR="002163C9">
          <w:rPr>
            <w:color w:val="0000FF"/>
            <w:sz w:val="28"/>
            <w:szCs w:val="28"/>
          </w:rPr>
          <w:t xml:space="preserve"> и (или) «в»</w:t>
        </w:r>
        <w:r w:rsidR="00F67A51" w:rsidRPr="00F67A51">
          <w:rPr>
            <w:color w:val="0000FF"/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6</w:t>
      </w:r>
      <w:r w:rsidR="00F67A51" w:rsidRPr="00F67A51">
        <w:rPr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sz w:val="28"/>
          <w:szCs w:val="28"/>
        </w:rPr>
        <w:t xml:space="preserve">Комиссия рекомендует председателю Территориальной избирательной комиссии </w:t>
      </w:r>
      <w:r w:rsidR="00F67A51" w:rsidRPr="00F67A51">
        <w:rPr>
          <w:sz w:val="28"/>
          <w:szCs w:val="28"/>
        </w:rPr>
        <w:t>прин</w:t>
      </w:r>
      <w:r>
        <w:rPr>
          <w:sz w:val="28"/>
          <w:szCs w:val="28"/>
        </w:rPr>
        <w:t xml:space="preserve">ять меры </w:t>
      </w:r>
      <w:r w:rsidR="00F67A51" w:rsidRPr="00F67A51">
        <w:rPr>
          <w:sz w:val="28"/>
          <w:szCs w:val="28"/>
        </w:rPr>
        <w:t>или обеспечи</w:t>
      </w:r>
      <w:r>
        <w:rPr>
          <w:sz w:val="28"/>
          <w:szCs w:val="28"/>
        </w:rPr>
        <w:t>ть</w:t>
      </w:r>
      <w:r w:rsidR="00F67A51" w:rsidRPr="00F67A51">
        <w:rPr>
          <w:sz w:val="28"/>
          <w:szCs w:val="28"/>
        </w:rPr>
        <w:t xml:space="preserve">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14:paraId="45531AFF" w14:textId="77777777" w:rsidR="00F67A51" w:rsidRDefault="00F67A51" w:rsidP="00F67A51">
      <w:pPr>
        <w:pStyle w:val="ConsPlusNormal"/>
        <w:jc w:val="both"/>
      </w:pPr>
    </w:p>
    <w:p w14:paraId="203F7597" w14:textId="77777777" w:rsidR="00BD4C3E" w:rsidRDefault="00BD4C3E">
      <w:pPr>
        <w:spacing w:after="160" w:line="259" w:lineRule="auto"/>
        <w:jc w:val="left"/>
        <w:rPr>
          <w:rFonts w:eastAsiaTheme="minorEastAsia"/>
          <w:sz w:val="24"/>
        </w:rPr>
      </w:pPr>
      <w:r>
        <w:br w:type="page"/>
      </w:r>
    </w:p>
    <w:p w14:paraId="3D8EEA3D" w14:textId="77777777" w:rsidR="00F67A51" w:rsidRPr="00E07F10" w:rsidRDefault="00F67A51" w:rsidP="002163C9">
      <w:pPr>
        <w:pStyle w:val="ConsPlusNormal"/>
        <w:jc w:val="right"/>
        <w:outlineLvl w:val="1"/>
        <w:rPr>
          <w:sz w:val="20"/>
          <w:szCs w:val="20"/>
        </w:rPr>
      </w:pPr>
      <w:r w:rsidRPr="00E07F10">
        <w:rPr>
          <w:sz w:val="20"/>
          <w:szCs w:val="20"/>
        </w:rPr>
        <w:lastRenderedPageBreak/>
        <w:t xml:space="preserve">Приложение </w:t>
      </w:r>
      <w:r w:rsidR="002163C9" w:rsidRPr="00E07F10">
        <w:rPr>
          <w:sz w:val="20"/>
          <w:szCs w:val="20"/>
        </w:rPr>
        <w:t>№ 1</w:t>
      </w:r>
    </w:p>
    <w:p w14:paraId="2EBCEB78" w14:textId="77777777" w:rsidR="002163C9" w:rsidRPr="00E07F10" w:rsidRDefault="00F67A51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</w:t>
      </w:r>
      <w:r w:rsidR="002163C9"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Положению о порядке сообщения лицами, </w:t>
      </w:r>
    </w:p>
    <w:p w14:paraId="20A2351C" w14:textId="77777777"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замещающими должности государственной гражданской </w:t>
      </w:r>
    </w:p>
    <w:p w14:paraId="09DC36D6" w14:textId="77777777"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службы</w:t>
      </w:r>
      <w:r w:rsid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Санкт-Петербурга в Территориальной избирательной </w:t>
      </w:r>
    </w:p>
    <w:p w14:paraId="6030640A" w14:textId="2A63AB70"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комиссии № </w:t>
      </w:r>
      <w:r w:rsidR="000A01AD">
        <w:rPr>
          <w:rFonts w:ascii="Times New Roman" w:hAnsi="Times New Roman" w:cs="Times New Roman"/>
          <w:b w:val="0"/>
          <w:bCs w:val="0"/>
          <w:sz w:val="20"/>
          <w:szCs w:val="20"/>
        </w:rPr>
        <w:t>48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 возникновении личной заинтересованности </w:t>
      </w:r>
    </w:p>
    <w:p w14:paraId="3B7ACB98" w14:textId="77777777"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при исполнении</w:t>
      </w:r>
      <w:r w:rsid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должностных обязанностей, которая</w:t>
      </w:r>
    </w:p>
    <w:p w14:paraId="70E158A3" w14:textId="77777777" w:rsidR="00F67A51" w:rsidRPr="00E07F10" w:rsidRDefault="002163C9" w:rsidP="00E07F10">
      <w:pPr>
        <w:pStyle w:val="ConsPlusTitle"/>
        <w:jc w:val="right"/>
        <w:rPr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приводит или может</w:t>
      </w:r>
      <w:r w:rsid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sz w:val="20"/>
          <w:szCs w:val="20"/>
        </w:rPr>
        <w:t>привести к конфликту интересов</w:t>
      </w:r>
    </w:p>
    <w:p w14:paraId="10125DED" w14:textId="77777777" w:rsidR="002163C9" w:rsidRDefault="002163C9" w:rsidP="002163C9">
      <w:pPr>
        <w:pStyle w:val="ConsPlusNormal"/>
        <w:jc w:val="right"/>
      </w:pPr>
    </w:p>
    <w:p w14:paraId="2BAA188D" w14:textId="77777777" w:rsidR="002163C9" w:rsidRPr="002163C9" w:rsidRDefault="002163C9" w:rsidP="002163C9">
      <w:pPr>
        <w:pStyle w:val="ConsPlusNormal"/>
        <w:jc w:val="right"/>
      </w:pPr>
    </w:p>
    <w:p w14:paraId="377CAFB1" w14:textId="77777777" w:rsidR="00F67A51" w:rsidRDefault="00F67A51" w:rsidP="00F67A51">
      <w:pPr>
        <w:pStyle w:val="ConsPlusNonformat"/>
        <w:jc w:val="both"/>
      </w:pPr>
      <w:r>
        <w:t>________________________________</w:t>
      </w:r>
    </w:p>
    <w:p w14:paraId="456CE44E" w14:textId="77777777" w:rsidR="00F67A51" w:rsidRDefault="00F67A51" w:rsidP="00F67A51">
      <w:pPr>
        <w:pStyle w:val="ConsPlusNonformat"/>
        <w:jc w:val="both"/>
      </w:pPr>
      <w:r>
        <w:t xml:space="preserve">    (отметка об ознакомлении)</w:t>
      </w:r>
    </w:p>
    <w:p w14:paraId="7D7F575A" w14:textId="77777777" w:rsidR="00F67A51" w:rsidRDefault="00F67A51" w:rsidP="00F67A51">
      <w:pPr>
        <w:pStyle w:val="ConsPlusNonformat"/>
        <w:jc w:val="both"/>
      </w:pPr>
    </w:p>
    <w:p w14:paraId="194721CA" w14:textId="77777777" w:rsidR="002163C9" w:rsidRDefault="00F67A51" w:rsidP="002163C9">
      <w:pPr>
        <w:pStyle w:val="ConsPlusNonformat"/>
        <w:jc w:val="both"/>
      </w:pPr>
      <w:r>
        <w:t xml:space="preserve">                                             Председателю </w:t>
      </w:r>
      <w:r w:rsidR="002163C9">
        <w:t xml:space="preserve">Территориальной </w:t>
      </w:r>
    </w:p>
    <w:p w14:paraId="58E8133B" w14:textId="4B9C9ECB" w:rsidR="00F67A51" w:rsidRDefault="002163C9" w:rsidP="002163C9">
      <w:pPr>
        <w:pStyle w:val="ConsPlusNonformat"/>
        <w:ind w:left="4956" w:firstLine="708"/>
        <w:jc w:val="both"/>
      </w:pPr>
      <w:r>
        <w:t xml:space="preserve">избирательной комиссии № </w:t>
      </w:r>
      <w:r w:rsidR="00EF4476">
        <w:t>4</w:t>
      </w:r>
      <w:r w:rsidR="000A01AD">
        <w:t>8</w:t>
      </w:r>
      <w:r>
        <w:t xml:space="preserve"> </w:t>
      </w:r>
    </w:p>
    <w:p w14:paraId="5A3697E6" w14:textId="77777777" w:rsidR="00F67A51" w:rsidRDefault="00F67A51" w:rsidP="00F67A51">
      <w:pPr>
        <w:pStyle w:val="ConsPlusNonformat"/>
        <w:jc w:val="both"/>
      </w:pPr>
      <w:r>
        <w:t xml:space="preserve">                                          от ______________________________</w:t>
      </w:r>
    </w:p>
    <w:p w14:paraId="7B6E27BF" w14:textId="77777777" w:rsidR="00F67A51" w:rsidRDefault="00F67A51" w:rsidP="00F67A51">
      <w:pPr>
        <w:pStyle w:val="ConsPlusNonformat"/>
        <w:jc w:val="both"/>
      </w:pPr>
      <w:r>
        <w:t xml:space="preserve">                                          _________________________________</w:t>
      </w:r>
    </w:p>
    <w:p w14:paraId="4BF7B862" w14:textId="77777777" w:rsidR="00F67A51" w:rsidRDefault="00F67A51" w:rsidP="00F67A51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14:paraId="796953F3" w14:textId="77777777" w:rsidR="00F67A51" w:rsidRDefault="00F67A51" w:rsidP="00F67A51">
      <w:pPr>
        <w:pStyle w:val="ConsPlusNonformat"/>
        <w:jc w:val="both"/>
      </w:pPr>
    </w:p>
    <w:p w14:paraId="58C69500" w14:textId="77777777" w:rsidR="00F67A51" w:rsidRDefault="00F67A51" w:rsidP="00F67A51">
      <w:pPr>
        <w:pStyle w:val="ConsPlusNonformat"/>
        <w:jc w:val="both"/>
      </w:pPr>
      <w:bookmarkStart w:id="8" w:name="Par230"/>
      <w:bookmarkEnd w:id="8"/>
      <w:r>
        <w:t xml:space="preserve">                                УВЕДОМЛЕНИЕ</w:t>
      </w:r>
    </w:p>
    <w:p w14:paraId="554F076D" w14:textId="77777777" w:rsidR="00F67A51" w:rsidRDefault="00F67A51" w:rsidP="00F67A5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14:paraId="53DCC60D" w14:textId="77777777" w:rsidR="00F67A51" w:rsidRDefault="00F67A51" w:rsidP="00F67A51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14:paraId="57A6B850" w14:textId="77777777" w:rsidR="00F67A51" w:rsidRDefault="00F67A51" w:rsidP="00F67A51">
      <w:pPr>
        <w:pStyle w:val="ConsPlusNonformat"/>
        <w:jc w:val="both"/>
      </w:pPr>
      <w:r>
        <w:t xml:space="preserve">                      привести к конфликту интересов</w:t>
      </w:r>
    </w:p>
    <w:p w14:paraId="31F9BBDE" w14:textId="77777777" w:rsidR="00F67A51" w:rsidRDefault="00F67A51" w:rsidP="00F67A51">
      <w:pPr>
        <w:pStyle w:val="ConsPlusNonformat"/>
        <w:jc w:val="both"/>
      </w:pPr>
    </w:p>
    <w:p w14:paraId="54A8EF37" w14:textId="77777777" w:rsidR="00F67A51" w:rsidRDefault="00F67A51" w:rsidP="00F67A5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14:paraId="6FEDFA54" w14:textId="77777777" w:rsidR="00F67A51" w:rsidRDefault="00F67A51" w:rsidP="00F67A51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14:paraId="17A95131" w14:textId="77777777" w:rsidR="00F67A51" w:rsidRDefault="00F67A51" w:rsidP="00F67A51">
      <w:pPr>
        <w:pStyle w:val="ConsPlusNonformat"/>
        <w:jc w:val="both"/>
      </w:pPr>
      <w:r>
        <w:t>интересов (нужное подчеркнуть).</w:t>
      </w:r>
    </w:p>
    <w:p w14:paraId="559C9533" w14:textId="77777777" w:rsidR="00F67A51" w:rsidRDefault="00F67A51" w:rsidP="00F67A5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14:paraId="73149B8B" w14:textId="77777777" w:rsidR="00F67A51" w:rsidRDefault="00F67A51" w:rsidP="00F67A51">
      <w:pPr>
        <w:pStyle w:val="ConsPlusNonformat"/>
        <w:jc w:val="both"/>
      </w:pPr>
      <w:r>
        <w:t>заинтересованности: _______________________________________________________</w:t>
      </w:r>
    </w:p>
    <w:p w14:paraId="78A0116A" w14:textId="77777777" w:rsidR="00F67A51" w:rsidRDefault="00F67A51" w:rsidP="00F67A51">
      <w:pPr>
        <w:pStyle w:val="ConsPlusNonformat"/>
        <w:jc w:val="both"/>
      </w:pPr>
      <w:r>
        <w:t>___________________________________________________________________________</w:t>
      </w:r>
    </w:p>
    <w:p w14:paraId="2FC8FB55" w14:textId="77777777" w:rsidR="00F67A51" w:rsidRDefault="00F67A51" w:rsidP="00F67A5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14:paraId="4C5EAE0A" w14:textId="77777777" w:rsidR="00F67A51" w:rsidRDefault="00F67A51" w:rsidP="00F67A5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14:paraId="67479E61" w14:textId="77777777" w:rsidR="00F67A51" w:rsidRDefault="00F67A51" w:rsidP="00F67A51">
      <w:pPr>
        <w:pStyle w:val="ConsPlusNonformat"/>
        <w:jc w:val="both"/>
      </w:pPr>
      <w:r>
        <w:t>___________________________________________________________________________</w:t>
      </w:r>
    </w:p>
    <w:p w14:paraId="4193ECE5" w14:textId="77777777" w:rsidR="00F67A51" w:rsidRDefault="00F67A51" w:rsidP="00F67A5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14:paraId="62F3D81E" w14:textId="77777777" w:rsidR="00F67A51" w:rsidRDefault="00F67A51" w:rsidP="00F67A51">
      <w:pPr>
        <w:pStyle w:val="ConsPlusNonformat"/>
        <w:jc w:val="both"/>
      </w:pPr>
      <w:r>
        <w:t>интересов: ________________________________________________________________</w:t>
      </w:r>
    </w:p>
    <w:p w14:paraId="3FB6E950" w14:textId="77777777" w:rsidR="00F67A51" w:rsidRDefault="00F67A51" w:rsidP="00F67A51">
      <w:pPr>
        <w:pStyle w:val="ConsPlusNonformat"/>
        <w:jc w:val="both"/>
      </w:pPr>
      <w:r>
        <w:t>___________________________________________________________________________</w:t>
      </w:r>
    </w:p>
    <w:p w14:paraId="672189E9" w14:textId="77777777" w:rsidR="00F67A51" w:rsidRDefault="00F67A51" w:rsidP="00F67A51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14:paraId="0CB4A669" w14:textId="77777777" w:rsidR="00F67A51" w:rsidRDefault="002163C9" w:rsidP="002163C9">
      <w:pPr>
        <w:pStyle w:val="ConsPlusNonformat"/>
        <w:jc w:val="both"/>
      </w:pPr>
      <w:r>
        <w:t xml:space="preserve">Комиссии </w:t>
      </w:r>
      <w:r w:rsidRPr="002163C9">
        <w:t>по соблюдению требований к служебному поведению государственных гражданских служащих в Территориальной избирательной комиссии  и урегулированию конфликта интересов</w:t>
      </w:r>
      <w:r w:rsidR="00F67A51">
        <w:t xml:space="preserve"> (нужное подчеркнуть).</w:t>
      </w:r>
    </w:p>
    <w:p w14:paraId="0960B9CD" w14:textId="77777777" w:rsidR="00F67A51" w:rsidRDefault="00F67A51" w:rsidP="00F67A51">
      <w:pPr>
        <w:pStyle w:val="ConsPlusNonformat"/>
        <w:jc w:val="both"/>
      </w:pPr>
    </w:p>
    <w:p w14:paraId="5EC4B507" w14:textId="77777777" w:rsidR="002163C9" w:rsidRDefault="002163C9" w:rsidP="00F67A51">
      <w:pPr>
        <w:pStyle w:val="ConsPlusNonformat"/>
        <w:jc w:val="both"/>
      </w:pPr>
    </w:p>
    <w:p w14:paraId="3B61B94A" w14:textId="77777777" w:rsidR="00F67A51" w:rsidRDefault="00F67A51" w:rsidP="00F67A51">
      <w:pPr>
        <w:pStyle w:val="ConsPlusNonformat"/>
        <w:jc w:val="both"/>
      </w:pPr>
      <w:r>
        <w:t>"__" ___________ 20__ г. ___________________________  _____________________</w:t>
      </w:r>
    </w:p>
    <w:p w14:paraId="2F0E2D5E" w14:textId="77777777" w:rsidR="00F67A51" w:rsidRDefault="00F67A51" w:rsidP="00F67A51">
      <w:pPr>
        <w:pStyle w:val="ConsPlusNonformat"/>
        <w:jc w:val="both"/>
      </w:pPr>
      <w:r>
        <w:t xml:space="preserve">                               (подпись лица,         (расшифровка подписи)</w:t>
      </w:r>
    </w:p>
    <w:p w14:paraId="4DEF2EB0" w14:textId="77777777" w:rsidR="00F67A51" w:rsidRDefault="00F67A51" w:rsidP="00F67A51">
      <w:pPr>
        <w:pStyle w:val="ConsPlusNonformat"/>
        <w:jc w:val="both"/>
      </w:pPr>
      <w:r>
        <w:t xml:space="preserve">                          направляющего уведомление)</w:t>
      </w:r>
    </w:p>
    <w:p w14:paraId="6BDEF0F9" w14:textId="77777777" w:rsidR="00F67A51" w:rsidRDefault="00F67A51" w:rsidP="00F67A51">
      <w:pPr>
        <w:pStyle w:val="ConsPlusNormal"/>
        <w:jc w:val="both"/>
      </w:pPr>
    </w:p>
    <w:p w14:paraId="62CF74E5" w14:textId="77777777" w:rsidR="00F67A51" w:rsidRDefault="00F67A51"/>
    <w:p w14:paraId="4BC45985" w14:textId="77777777" w:rsidR="00F67A51" w:rsidRDefault="00F67A51"/>
    <w:sectPr w:rsidR="00F67A51" w:rsidSect="00F67A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51"/>
    <w:rsid w:val="0002762C"/>
    <w:rsid w:val="00062B58"/>
    <w:rsid w:val="000A01AD"/>
    <w:rsid w:val="002163C9"/>
    <w:rsid w:val="00322084"/>
    <w:rsid w:val="006B35DE"/>
    <w:rsid w:val="006B68C9"/>
    <w:rsid w:val="00A362B9"/>
    <w:rsid w:val="00BD4C3E"/>
    <w:rsid w:val="00CE74BC"/>
    <w:rsid w:val="00E07F10"/>
    <w:rsid w:val="00ED6C20"/>
    <w:rsid w:val="00EF4476"/>
    <w:rsid w:val="00F67A51"/>
    <w:rsid w:val="00FC337B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DAC3"/>
  <w15:docId w15:val="{73528F23-C1BF-4E36-B40B-3011DCFF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A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F67A51"/>
    <w:pPr>
      <w:keepNext/>
      <w:autoSpaceDE w:val="0"/>
      <w:autoSpaceDN w:val="0"/>
      <w:outlineLvl w:val="0"/>
    </w:pPr>
    <w:rPr>
      <w:szCs w:val="20"/>
    </w:rPr>
  </w:style>
  <w:style w:type="paragraph" w:customStyle="1" w:styleId="NormalParagraphStyle">
    <w:name w:val="NormalParagraphStyle"/>
    <w:basedOn w:val="a"/>
    <w:uiPriority w:val="99"/>
    <w:rsid w:val="00F67A51"/>
    <w:pPr>
      <w:autoSpaceDE w:val="0"/>
      <w:autoSpaceDN w:val="0"/>
      <w:adjustRightInd w:val="0"/>
      <w:spacing w:line="288" w:lineRule="auto"/>
      <w:jc w:val="left"/>
      <w:textAlignment w:val="center"/>
    </w:pPr>
    <w:rPr>
      <w:rFonts w:eastAsia="Calibri"/>
      <w:color w:val="000000"/>
      <w:sz w:val="24"/>
      <w:lang w:val="en-US" w:eastAsia="en-US"/>
    </w:rPr>
  </w:style>
  <w:style w:type="paragraph" w:styleId="3">
    <w:name w:val="Body Text Indent 3"/>
    <w:basedOn w:val="a"/>
    <w:link w:val="30"/>
    <w:rsid w:val="00F67A51"/>
    <w:pPr>
      <w:widowControl w:val="0"/>
      <w:tabs>
        <w:tab w:val="left" w:pos="3174"/>
      </w:tabs>
      <w:autoSpaceDE w:val="0"/>
      <w:autoSpaceDN w:val="0"/>
      <w:adjustRightInd w:val="0"/>
      <w:ind w:firstLine="720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F67A5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Таблица"/>
    <w:basedOn w:val="a"/>
    <w:rsid w:val="00F67A51"/>
    <w:pPr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mayorova</dc:creator>
  <cp:keywords/>
  <dc:description/>
  <cp:lastModifiedBy>user1</cp:lastModifiedBy>
  <cp:revision>3</cp:revision>
  <dcterms:created xsi:type="dcterms:W3CDTF">2021-04-12T11:47:00Z</dcterms:created>
  <dcterms:modified xsi:type="dcterms:W3CDTF">2021-04-12T12:11:00Z</dcterms:modified>
</cp:coreProperties>
</file>